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F3" w:rsidRPr="007B30E8" w:rsidRDefault="00ED6FF3" w:rsidP="007B30E8">
      <w:pPr>
        <w:jc w:val="center"/>
        <w:rPr>
          <w:rFonts w:ascii="Palatino Linotype" w:hAnsi="Palatino Linotype" w:cs="Arial"/>
          <w:b/>
          <w:bCs/>
          <w:color w:val="auto"/>
          <w:spacing w:val="-10"/>
          <w:sz w:val="36"/>
          <w:szCs w:val="22"/>
        </w:rPr>
      </w:pPr>
      <w:r w:rsidRPr="007B30E8">
        <w:rPr>
          <w:rFonts w:ascii="Palatino Linotype" w:hAnsi="Palatino Linotype" w:cs="Arial"/>
          <w:b/>
          <w:bCs/>
          <w:color w:val="auto"/>
          <w:spacing w:val="-10"/>
          <w:sz w:val="36"/>
          <w:szCs w:val="22"/>
        </w:rPr>
        <w:t>Station Road Medical Practice</w:t>
      </w:r>
    </w:p>
    <w:p w:rsidR="00ED6FF3" w:rsidRPr="007B30E8" w:rsidRDefault="00ED6FF3" w:rsidP="007B30E8">
      <w:pPr>
        <w:jc w:val="center"/>
        <w:rPr>
          <w:rFonts w:ascii="Palatino Linotype" w:hAnsi="Palatino Linotype" w:cs="Arial"/>
          <w:b/>
          <w:bCs/>
          <w:color w:val="auto"/>
          <w:spacing w:val="-10"/>
          <w:sz w:val="28"/>
          <w:szCs w:val="22"/>
        </w:rPr>
      </w:pPr>
      <w:r w:rsidRPr="007B30E8">
        <w:rPr>
          <w:rFonts w:ascii="Palatino Linotype" w:hAnsi="Palatino Linotype" w:cs="Arial"/>
          <w:b/>
          <w:bCs/>
          <w:color w:val="auto"/>
          <w:spacing w:val="-10"/>
          <w:sz w:val="28"/>
          <w:szCs w:val="22"/>
        </w:rPr>
        <w:t>Duty of Candour Annual Report</w:t>
      </w: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:rsidR="00ED6FF3" w:rsidRPr="007B30E8" w:rsidRDefault="007B30E8" w:rsidP="007B30E8">
      <w:pPr>
        <w:jc w:val="both"/>
        <w:rPr>
          <w:rFonts w:ascii="Palatino Linotype" w:hAnsi="Palatino Linotype" w:cs="Arial"/>
          <w:b/>
          <w:bCs/>
          <w:color w:val="auto"/>
          <w:spacing w:val="-10"/>
          <w:sz w:val="22"/>
          <w:szCs w:val="22"/>
        </w:rPr>
      </w:pPr>
      <w:r>
        <w:rPr>
          <w:rFonts w:ascii="Palatino Linotype" w:hAnsi="Palatino Linotype" w:cs="Arial"/>
          <w:b/>
          <w:bCs/>
          <w:color w:val="auto"/>
          <w:spacing w:val="-10"/>
          <w:sz w:val="22"/>
          <w:szCs w:val="22"/>
        </w:rPr>
        <w:t>Year E</w:t>
      </w:r>
      <w:r w:rsidR="00ED6FF3" w:rsidRPr="007B30E8">
        <w:rPr>
          <w:rFonts w:ascii="Palatino Linotype" w:hAnsi="Palatino Linotype" w:cs="Arial"/>
          <w:b/>
          <w:bCs/>
          <w:color w:val="auto"/>
          <w:spacing w:val="-10"/>
          <w:sz w:val="22"/>
          <w:szCs w:val="22"/>
        </w:rPr>
        <w:t>nding</w:t>
      </w:r>
      <w:r>
        <w:rPr>
          <w:rFonts w:ascii="Palatino Linotype" w:hAnsi="Palatino Linotype" w:cs="Arial"/>
          <w:b/>
          <w:bCs/>
          <w:color w:val="auto"/>
          <w:spacing w:val="-10"/>
          <w:sz w:val="22"/>
          <w:szCs w:val="22"/>
        </w:rPr>
        <w:t>:</w:t>
      </w:r>
      <w:r>
        <w:rPr>
          <w:rFonts w:ascii="Palatino Linotype" w:hAnsi="Palatino Linotype" w:cs="Arial"/>
          <w:b/>
          <w:bCs/>
          <w:color w:val="auto"/>
          <w:spacing w:val="-10"/>
          <w:sz w:val="22"/>
          <w:szCs w:val="22"/>
        </w:rPr>
        <w:tab/>
      </w:r>
      <w:r>
        <w:rPr>
          <w:rFonts w:ascii="Palatino Linotype" w:hAnsi="Palatino Linotype" w:cs="Arial"/>
          <w:b/>
          <w:bCs/>
          <w:color w:val="auto"/>
          <w:spacing w:val="-10"/>
          <w:sz w:val="22"/>
          <w:szCs w:val="22"/>
        </w:rPr>
        <w:tab/>
      </w:r>
      <w:r w:rsidR="00ED6FF3" w:rsidRPr="007B30E8">
        <w:rPr>
          <w:rFonts w:ascii="Palatino Linotype" w:hAnsi="Palatino Linotype" w:cs="Arial"/>
          <w:iCs/>
          <w:color w:val="auto"/>
          <w:spacing w:val="-10"/>
          <w:sz w:val="22"/>
          <w:szCs w:val="22"/>
        </w:rPr>
        <w:t>31</w:t>
      </w:r>
      <w:r w:rsidR="00ED6FF3" w:rsidRPr="007B30E8">
        <w:rPr>
          <w:rFonts w:ascii="Palatino Linotype" w:hAnsi="Palatino Linotype" w:cs="Arial"/>
          <w:iCs/>
          <w:color w:val="auto"/>
          <w:spacing w:val="-10"/>
          <w:sz w:val="22"/>
          <w:szCs w:val="22"/>
          <w:vertAlign w:val="superscript"/>
        </w:rPr>
        <w:t>st</w:t>
      </w:r>
      <w:r w:rsidR="00ED6FF3" w:rsidRPr="007B30E8">
        <w:rPr>
          <w:rFonts w:ascii="Palatino Linotype" w:hAnsi="Palatino Linotype" w:cs="Arial"/>
          <w:iCs/>
          <w:color w:val="auto"/>
          <w:spacing w:val="-10"/>
          <w:sz w:val="22"/>
          <w:szCs w:val="22"/>
        </w:rPr>
        <w:t xml:space="preserve"> March </w:t>
      </w:r>
      <w:r w:rsidR="00DE5C2D">
        <w:rPr>
          <w:rFonts w:ascii="Palatino Linotype" w:hAnsi="Palatino Linotype" w:cs="Arial"/>
          <w:iCs/>
          <w:color w:val="auto"/>
          <w:spacing w:val="-10"/>
          <w:sz w:val="22"/>
          <w:szCs w:val="22"/>
        </w:rPr>
        <w:t>202</w:t>
      </w:r>
      <w:r w:rsidR="00903E5F">
        <w:rPr>
          <w:rFonts w:ascii="Palatino Linotype" w:hAnsi="Palatino Linotype" w:cs="Arial"/>
          <w:iCs/>
          <w:color w:val="auto"/>
          <w:spacing w:val="-10"/>
          <w:sz w:val="22"/>
          <w:szCs w:val="22"/>
        </w:rPr>
        <w:t>3</w:t>
      </w: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To fulfil our 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>D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uty of 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>C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andour responsibilities, this report describes the unintended or unexpected incidents that occurred at our practice during the last year. </w:t>
      </w: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:rsidR="00ED6FF3" w:rsidRPr="007B30E8" w:rsidRDefault="00ED6FF3" w:rsidP="007B30E8">
      <w:pPr>
        <w:jc w:val="both"/>
        <w:rPr>
          <w:rFonts w:ascii="Palatino Linotype" w:hAnsi="Palatino Linotype" w:cs="Arial"/>
          <w:i/>
          <w:iCs/>
          <w:color w:val="auto"/>
          <w:sz w:val="22"/>
          <w:szCs w:val="22"/>
        </w:rPr>
      </w:pPr>
      <w:r w:rsidRPr="007B30E8">
        <w:rPr>
          <w:rFonts w:ascii="Palatino Linotype" w:hAnsi="Palatino Linotype" w:cs="Arial"/>
          <w:b/>
          <w:color w:val="auto"/>
          <w:sz w:val="22"/>
          <w:szCs w:val="22"/>
        </w:rPr>
        <w:t>Practice:</w:t>
      </w:r>
      <w:r w:rsidRPr="007B30E8">
        <w:rPr>
          <w:rFonts w:ascii="Palatino Linotype" w:hAnsi="Palatino Linotype" w:cs="Arial"/>
          <w:i/>
          <w:iCs/>
          <w:color w:val="auto"/>
          <w:sz w:val="22"/>
          <w:szCs w:val="22"/>
        </w:rPr>
        <w:t xml:space="preserve">                       </w:t>
      </w:r>
      <w:r w:rsidRPr="007B30E8">
        <w:rPr>
          <w:rFonts w:ascii="Palatino Linotype" w:hAnsi="Palatino Linotype" w:cs="Arial"/>
          <w:iCs/>
          <w:color w:val="auto"/>
          <w:sz w:val="22"/>
          <w:szCs w:val="22"/>
        </w:rPr>
        <w:t>Station Road Medical Practice</w:t>
      </w:r>
    </w:p>
    <w:p w:rsidR="00ED6FF3" w:rsidRPr="007B30E8" w:rsidRDefault="007B30E8" w:rsidP="007B30E8">
      <w:pPr>
        <w:ind w:left="2160" w:hanging="2160"/>
        <w:jc w:val="both"/>
        <w:rPr>
          <w:rFonts w:ascii="Palatino Linotype" w:hAnsi="Palatino Linotype" w:cs="Arial"/>
          <w:i/>
          <w:iCs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Responsible P</w:t>
      </w:r>
      <w:r w:rsidR="00ED6FF3" w:rsidRPr="007B30E8">
        <w:rPr>
          <w:rFonts w:ascii="Palatino Linotype" w:hAnsi="Palatino Linotype" w:cs="Arial"/>
          <w:b/>
          <w:color w:val="auto"/>
          <w:sz w:val="22"/>
          <w:szCs w:val="22"/>
        </w:rPr>
        <w:t>erson: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 </w:t>
      </w:r>
      <w:r w:rsidR="00ED6FF3" w:rsidRPr="007B30E8">
        <w:rPr>
          <w:rFonts w:ascii="Palatino Linotype" w:hAnsi="Palatino Linotype" w:cs="Arial"/>
          <w:iCs/>
          <w:color w:val="auto"/>
          <w:sz w:val="22"/>
          <w:szCs w:val="22"/>
        </w:rPr>
        <w:t xml:space="preserve">Dr </w:t>
      </w:r>
      <w:r w:rsidR="00E009F3">
        <w:rPr>
          <w:rFonts w:ascii="Palatino Linotype" w:hAnsi="Palatino Linotype" w:cs="Arial"/>
          <w:iCs/>
          <w:color w:val="auto"/>
          <w:sz w:val="22"/>
          <w:szCs w:val="22"/>
        </w:rPr>
        <w:t>T McLaughlin</w:t>
      </w: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7B30E8">
        <w:rPr>
          <w:rFonts w:ascii="Palatino Linotype" w:hAnsi="Palatino Linotype" w:cs="Arial"/>
          <w:b/>
          <w:color w:val="auto"/>
          <w:sz w:val="22"/>
          <w:szCs w:val="22"/>
        </w:rPr>
        <w:t>Date of report:</w:t>
      </w:r>
      <w:r w:rsidRPr="007B30E8">
        <w:rPr>
          <w:rFonts w:ascii="Palatino Linotype" w:hAnsi="Palatino Linotype" w:cs="Arial"/>
          <w:b/>
          <w:color w:val="auto"/>
          <w:sz w:val="22"/>
          <w:szCs w:val="22"/>
        </w:rPr>
        <w:tab/>
      </w:r>
      <w:r w:rsidR="00903E5F">
        <w:rPr>
          <w:rFonts w:ascii="Palatino Linotype" w:hAnsi="Palatino Linotype" w:cs="Arial"/>
          <w:color w:val="auto"/>
          <w:sz w:val="22"/>
          <w:szCs w:val="22"/>
        </w:rPr>
        <w:t>13</w:t>
      </w:r>
      <w:r w:rsidR="00903E5F" w:rsidRPr="00903E5F">
        <w:rPr>
          <w:rFonts w:ascii="Palatino Linotype" w:hAnsi="Palatino Linotype" w:cs="Arial"/>
          <w:color w:val="auto"/>
          <w:sz w:val="22"/>
          <w:szCs w:val="22"/>
          <w:vertAlign w:val="superscript"/>
        </w:rPr>
        <w:t>th</w:t>
      </w:r>
      <w:r w:rsidR="00903E5F">
        <w:rPr>
          <w:rFonts w:ascii="Palatino Linotype" w:hAnsi="Palatino Linotype" w:cs="Arial"/>
          <w:color w:val="auto"/>
          <w:sz w:val="22"/>
          <w:szCs w:val="22"/>
        </w:rPr>
        <w:t xml:space="preserve"> April 2023</w:t>
      </w: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:rsidR="00ED6FF3" w:rsidRPr="007B30E8" w:rsidRDefault="00ED6FF3" w:rsidP="007B30E8">
      <w:pPr>
        <w:keepNext/>
        <w:jc w:val="both"/>
        <w:rPr>
          <w:rFonts w:ascii="Palatino Linotype" w:hAnsi="Palatino Linotype" w:cs="Arial"/>
          <w:b/>
          <w:color w:val="auto"/>
          <w:sz w:val="26"/>
          <w:szCs w:val="22"/>
        </w:rPr>
      </w:pP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 xml:space="preserve">Aims and </w:t>
      </w:r>
      <w:r w:rsidR="007B30E8" w:rsidRPr="007B30E8">
        <w:rPr>
          <w:rFonts w:ascii="Palatino Linotype" w:hAnsi="Palatino Linotype" w:cs="Arial"/>
          <w:b/>
          <w:color w:val="auto"/>
          <w:sz w:val="26"/>
          <w:szCs w:val="22"/>
        </w:rPr>
        <w:t>O</w:t>
      </w: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 xml:space="preserve">bjectives of the </w:t>
      </w:r>
      <w:r w:rsidR="007B30E8" w:rsidRPr="007B30E8">
        <w:rPr>
          <w:rFonts w:ascii="Palatino Linotype" w:hAnsi="Palatino Linotype" w:cs="Arial"/>
          <w:b/>
          <w:color w:val="auto"/>
          <w:sz w:val="26"/>
          <w:szCs w:val="22"/>
        </w:rPr>
        <w:t>P</w:t>
      </w: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>ractice</w:t>
      </w:r>
    </w:p>
    <w:p w:rsidR="007B30E8" w:rsidRPr="007B30E8" w:rsidRDefault="007B30E8" w:rsidP="007B30E8">
      <w:pPr>
        <w:keepNext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:rsidR="00ED6FF3" w:rsidRPr="007B30E8" w:rsidRDefault="00ED6FF3" w:rsidP="007B30E8">
      <w:pPr>
        <w:jc w:val="both"/>
        <w:rPr>
          <w:rFonts w:ascii="Palatino Linotype" w:hAnsi="Palatino Linotype" w:cs="Arial"/>
          <w:iCs/>
          <w:color w:val="auto"/>
          <w:sz w:val="22"/>
          <w:szCs w:val="22"/>
        </w:rPr>
      </w:pPr>
      <w:r w:rsidRPr="007B30E8">
        <w:rPr>
          <w:rFonts w:ascii="Palatino Linotype" w:hAnsi="Palatino Linotype" w:cs="Arial"/>
          <w:iCs/>
          <w:color w:val="auto"/>
          <w:sz w:val="22"/>
          <w:szCs w:val="22"/>
        </w:rPr>
        <w:t xml:space="preserve">Station Road Medical Practice are proud to offer the highest standard of patient-centred healthcare to our patients and to improve the general health and wellbeing of our local population. </w:t>
      </w:r>
    </w:p>
    <w:p w:rsidR="00ED6FF3" w:rsidRPr="007B30E8" w:rsidRDefault="00ED6FF3" w:rsidP="007B30E8">
      <w:pPr>
        <w:jc w:val="both"/>
        <w:rPr>
          <w:rFonts w:ascii="Palatino Linotype" w:hAnsi="Palatino Linotype" w:cs="Arial"/>
          <w:i/>
          <w:iCs/>
          <w:color w:val="auto"/>
          <w:sz w:val="22"/>
          <w:szCs w:val="22"/>
        </w:rPr>
      </w:pPr>
    </w:p>
    <w:p w:rsidR="007B30E8" w:rsidRPr="007B30E8" w:rsidRDefault="00ED6FF3" w:rsidP="007B30E8">
      <w:pPr>
        <w:keepNext/>
        <w:jc w:val="both"/>
        <w:rPr>
          <w:rFonts w:ascii="Palatino Linotype" w:hAnsi="Palatino Linotype" w:cs="Arial"/>
          <w:b/>
          <w:color w:val="auto"/>
          <w:sz w:val="26"/>
          <w:szCs w:val="22"/>
        </w:rPr>
      </w:pP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 xml:space="preserve">Duty of </w:t>
      </w:r>
      <w:r w:rsidR="007B30E8" w:rsidRPr="007B30E8">
        <w:rPr>
          <w:rFonts w:ascii="Palatino Linotype" w:hAnsi="Palatino Linotype" w:cs="Arial"/>
          <w:b/>
          <w:color w:val="auto"/>
          <w:sz w:val="26"/>
          <w:szCs w:val="22"/>
        </w:rPr>
        <w:t>C</w:t>
      </w: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 xml:space="preserve">andour </w:t>
      </w:r>
      <w:r w:rsidR="007B30E8" w:rsidRPr="007B30E8">
        <w:rPr>
          <w:rFonts w:ascii="Palatino Linotype" w:hAnsi="Palatino Linotype" w:cs="Arial"/>
          <w:b/>
          <w:color w:val="auto"/>
          <w:sz w:val="26"/>
          <w:szCs w:val="22"/>
        </w:rPr>
        <w:t>R</w:t>
      </w: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 xml:space="preserve">esponsibilities and </w:t>
      </w:r>
      <w:r w:rsidR="007B30E8" w:rsidRPr="007B30E8">
        <w:rPr>
          <w:rFonts w:ascii="Palatino Linotype" w:hAnsi="Palatino Linotype" w:cs="Arial"/>
          <w:b/>
          <w:color w:val="auto"/>
          <w:sz w:val="26"/>
          <w:szCs w:val="22"/>
        </w:rPr>
        <w:t>P</w:t>
      </w: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>rocess</w:t>
      </w:r>
    </w:p>
    <w:p w:rsidR="007B30E8" w:rsidRPr="007B30E8" w:rsidRDefault="007B30E8" w:rsidP="007B30E8">
      <w:pPr>
        <w:keepNext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Station Road Medical Practice hold regular clinical and team meetings to discuss our duty of candour </w:t>
      </w:r>
      <w:r w:rsidR="007B30E8" w:rsidRPr="007B30E8">
        <w:rPr>
          <w:rFonts w:ascii="Palatino Linotype" w:hAnsi="Palatino Linotype" w:cs="Arial"/>
          <w:color w:val="auto"/>
          <w:sz w:val="22"/>
          <w:szCs w:val="22"/>
        </w:rPr>
        <w:t>responsibilities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 should any unintended or unexpected incident occur.  The full team are aware of and understands the practice Duty of Candour 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>Policy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 which describes the process to follow should something go wrong.  The practice 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>policy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 identifies the pra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 xml:space="preserve">ctice contact 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>who should be notified of all incidents and near misses and will conduct an investigation should this be necessary.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 xml:space="preserve">  The practice also submits quarterly complaints data to the NHS </w:t>
      </w:r>
      <w:r w:rsidR="007B30E8" w:rsidRPr="007B30E8">
        <w:rPr>
          <w:rFonts w:ascii="Palatino Linotype" w:hAnsi="Palatino Linotype" w:cs="Arial"/>
          <w:color w:val="auto"/>
          <w:sz w:val="22"/>
          <w:szCs w:val="22"/>
        </w:rPr>
        <w:t xml:space="preserve">Ayrshire &amp; Arran Primary Care Team 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>which would contain details of any Duty of Candour incidents.</w:t>
      </w:r>
    </w:p>
    <w:p w:rsidR="00ED6FF3" w:rsidRPr="007B30E8" w:rsidRDefault="00ED6FF3" w:rsidP="007B30E8">
      <w:pPr>
        <w:keepNext/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:rsidR="00ED6FF3" w:rsidRPr="007B30E8" w:rsidRDefault="00ED6FF3" w:rsidP="007B30E8">
      <w:pPr>
        <w:keepNext/>
        <w:jc w:val="both"/>
        <w:rPr>
          <w:rFonts w:ascii="Palatino Linotype" w:hAnsi="Palatino Linotype" w:cs="Arial"/>
          <w:b/>
          <w:color w:val="auto"/>
          <w:sz w:val="26"/>
          <w:szCs w:val="22"/>
        </w:rPr>
      </w:pP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>Unexpect</w:t>
      </w:r>
      <w:r w:rsidR="007B30E8" w:rsidRPr="007B30E8">
        <w:rPr>
          <w:rFonts w:ascii="Palatino Linotype" w:hAnsi="Palatino Linotype" w:cs="Arial"/>
          <w:b/>
          <w:color w:val="auto"/>
          <w:sz w:val="26"/>
          <w:szCs w:val="22"/>
        </w:rPr>
        <w:t>ed or U</w:t>
      </w: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 xml:space="preserve">nintended </w:t>
      </w:r>
      <w:r w:rsidR="007B30E8" w:rsidRPr="007B30E8">
        <w:rPr>
          <w:rFonts w:ascii="Palatino Linotype" w:hAnsi="Palatino Linotype" w:cs="Arial"/>
          <w:b/>
          <w:color w:val="auto"/>
          <w:sz w:val="26"/>
          <w:szCs w:val="22"/>
        </w:rPr>
        <w:t>I</w:t>
      </w: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 xml:space="preserve">ncidents </w:t>
      </w:r>
    </w:p>
    <w:p w:rsidR="007B30E8" w:rsidRPr="007B30E8" w:rsidRDefault="007B30E8" w:rsidP="007B30E8">
      <w:pPr>
        <w:keepNext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7B30E8">
        <w:rPr>
          <w:rFonts w:ascii="Palatino Linotype" w:hAnsi="Palatino Linotype" w:cs="Arial"/>
          <w:color w:val="auto"/>
          <w:sz w:val="22"/>
          <w:szCs w:val="22"/>
        </w:rPr>
        <w:t>In the financial year ending 31</w:t>
      </w:r>
      <w:r w:rsidRPr="007B30E8">
        <w:rPr>
          <w:rFonts w:ascii="Palatino Linotype" w:hAnsi="Palatino Linotype" w:cs="Arial"/>
          <w:color w:val="auto"/>
          <w:sz w:val="22"/>
          <w:szCs w:val="22"/>
          <w:vertAlign w:val="superscript"/>
        </w:rPr>
        <w:t>st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 March </w:t>
      </w:r>
      <w:r w:rsidR="00903E5F">
        <w:rPr>
          <w:rFonts w:ascii="Palatino Linotype" w:hAnsi="Palatino Linotype" w:cs="Arial"/>
          <w:color w:val="auto"/>
          <w:sz w:val="22"/>
          <w:szCs w:val="22"/>
        </w:rPr>
        <w:t>2023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, there were 0 incidents to report which </w:t>
      </w:r>
      <w:r w:rsidR="007B30E8" w:rsidRPr="007B30E8">
        <w:rPr>
          <w:rFonts w:ascii="Palatino Linotype" w:hAnsi="Palatino Linotype" w:cs="Arial"/>
          <w:color w:val="auto"/>
          <w:sz w:val="22"/>
          <w:szCs w:val="22"/>
        </w:rPr>
        <w:t>invoked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 the Duty of Candour 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>Policy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>.</w:t>
      </w: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:rsidR="00ED6FF3" w:rsidRPr="007B30E8" w:rsidRDefault="00ED6FF3" w:rsidP="007B30E8">
      <w:pPr>
        <w:keepNext/>
        <w:jc w:val="both"/>
        <w:rPr>
          <w:rFonts w:ascii="Palatino Linotype" w:hAnsi="Palatino Linotype" w:cs="Arial"/>
          <w:b/>
          <w:color w:val="auto"/>
          <w:sz w:val="26"/>
          <w:szCs w:val="22"/>
        </w:rPr>
      </w:pP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 xml:space="preserve">Action </w:t>
      </w:r>
      <w:r w:rsidR="007B30E8" w:rsidRPr="007B30E8">
        <w:rPr>
          <w:rFonts w:ascii="Palatino Linotype" w:hAnsi="Palatino Linotype" w:cs="Arial"/>
          <w:b/>
          <w:color w:val="auto"/>
          <w:sz w:val="26"/>
          <w:szCs w:val="22"/>
        </w:rPr>
        <w:t>T</w:t>
      </w: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>aken</w:t>
      </w:r>
    </w:p>
    <w:p w:rsidR="007B30E8" w:rsidRPr="007B30E8" w:rsidRDefault="007B30E8" w:rsidP="007B30E8">
      <w:pPr>
        <w:keepNext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7B30E8">
        <w:rPr>
          <w:rFonts w:ascii="Palatino Linotype" w:hAnsi="Palatino Linotype" w:cs="Arial"/>
          <w:color w:val="auto"/>
          <w:sz w:val="22"/>
          <w:szCs w:val="22"/>
        </w:rPr>
        <w:t>I confirm that for the follow</w:t>
      </w:r>
      <w:bookmarkStart w:id="0" w:name="_GoBack"/>
      <w:bookmarkEnd w:id="0"/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ing incidents the 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>D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uty of 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>C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andour 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>Policy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 was followed:</w:t>
      </w: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7B30E8">
        <w:rPr>
          <w:rFonts w:ascii="Palatino Linotype" w:hAnsi="Palatino Linotype" w:cs="Arial"/>
          <w:iCs/>
          <w:color w:val="auto"/>
          <w:sz w:val="22"/>
          <w:szCs w:val="22"/>
        </w:rPr>
        <w:t>n/a</w:t>
      </w:r>
      <w:r w:rsidR="007B30E8">
        <w:rPr>
          <w:rFonts w:ascii="Palatino Linotype" w:hAnsi="Palatino Linotype" w:cs="Arial"/>
          <w:iCs/>
          <w:color w:val="auto"/>
          <w:sz w:val="22"/>
          <w:szCs w:val="22"/>
        </w:rPr>
        <w:t xml:space="preserve"> – 0 incidents</w:t>
      </w:r>
    </w:p>
    <w:p w:rsidR="00ED6FF3" w:rsidRPr="007B30E8" w:rsidRDefault="00ED6FF3" w:rsidP="007B30E8">
      <w:pPr>
        <w:ind w:left="360"/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:rsidR="003A2651" w:rsidRDefault="003A2651" w:rsidP="007B30E8">
      <w:pPr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:rsidR="00836024" w:rsidRPr="007B30E8" w:rsidRDefault="00836024" w:rsidP="007B30E8">
      <w:pPr>
        <w:jc w:val="both"/>
        <w:rPr>
          <w:rFonts w:ascii="Palatino Linotype" w:hAnsi="Palatino Linotype"/>
          <w:color w:val="auto"/>
          <w:sz w:val="22"/>
          <w:szCs w:val="22"/>
        </w:rPr>
      </w:pPr>
    </w:p>
    <w:sectPr w:rsidR="00836024" w:rsidRPr="007B30E8" w:rsidSect="003A2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36FA7"/>
    <w:multiLevelType w:val="hybridMultilevel"/>
    <w:tmpl w:val="42CE4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2B00B0"/>
    <w:multiLevelType w:val="hybridMultilevel"/>
    <w:tmpl w:val="F7041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FF3"/>
    <w:rsid w:val="00087AE4"/>
    <w:rsid w:val="000A5D91"/>
    <w:rsid w:val="000B0E4B"/>
    <w:rsid w:val="001564F5"/>
    <w:rsid w:val="00183B2F"/>
    <w:rsid w:val="00246717"/>
    <w:rsid w:val="002755E1"/>
    <w:rsid w:val="00292DB3"/>
    <w:rsid w:val="003A2651"/>
    <w:rsid w:val="003C183B"/>
    <w:rsid w:val="003D6789"/>
    <w:rsid w:val="00403D2E"/>
    <w:rsid w:val="004550E2"/>
    <w:rsid w:val="00553C4E"/>
    <w:rsid w:val="00553D82"/>
    <w:rsid w:val="005A21C2"/>
    <w:rsid w:val="005A498F"/>
    <w:rsid w:val="005B6C0B"/>
    <w:rsid w:val="0070619B"/>
    <w:rsid w:val="00707ECA"/>
    <w:rsid w:val="007B30E8"/>
    <w:rsid w:val="00836024"/>
    <w:rsid w:val="00900612"/>
    <w:rsid w:val="00903E5F"/>
    <w:rsid w:val="00A65513"/>
    <w:rsid w:val="00A95E86"/>
    <w:rsid w:val="00B412AE"/>
    <w:rsid w:val="00B61BD1"/>
    <w:rsid w:val="00BF489E"/>
    <w:rsid w:val="00C56D92"/>
    <w:rsid w:val="00D55717"/>
    <w:rsid w:val="00D55F78"/>
    <w:rsid w:val="00DE5C2D"/>
    <w:rsid w:val="00E009F3"/>
    <w:rsid w:val="00E2547E"/>
    <w:rsid w:val="00ED6FF3"/>
    <w:rsid w:val="00EE6463"/>
    <w:rsid w:val="00F04210"/>
    <w:rsid w:val="00F10ABE"/>
    <w:rsid w:val="00F9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F3"/>
    <w:pPr>
      <w:spacing w:after="0" w:line="240" w:lineRule="auto"/>
    </w:pPr>
    <w:rPr>
      <w:rFonts w:ascii="Trebuchet MS" w:hAnsi="Trebuchet MS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9B"/>
    <w:rPr>
      <w:rFonts w:ascii="Segoe UI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julie.grant</dc:creator>
  <cp:lastModifiedBy>Stephen Leeves</cp:lastModifiedBy>
  <cp:revision>2</cp:revision>
  <cp:lastPrinted>2023-04-13T11:20:00Z</cp:lastPrinted>
  <dcterms:created xsi:type="dcterms:W3CDTF">2024-01-30T11:12:00Z</dcterms:created>
  <dcterms:modified xsi:type="dcterms:W3CDTF">2024-01-30T11:12:00Z</dcterms:modified>
</cp:coreProperties>
</file>